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34" w:rsidRDefault="00DB1734" w:rsidP="00DB1734">
      <w:pPr>
        <w:jc w:val="center"/>
        <w:rPr>
          <w:b/>
          <w:sz w:val="32"/>
        </w:rPr>
      </w:pPr>
      <w:r>
        <w:rPr>
          <w:b/>
          <w:sz w:val="32"/>
        </w:rPr>
        <w:t>ТЕНОРЫ</w:t>
      </w:r>
    </w:p>
    <w:p w:rsidR="00DB1734" w:rsidRDefault="002A5191" w:rsidP="00DB1734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534920" cy="3808095"/>
            <wp:effectExtent l="0" t="0" r="0" b="1905"/>
            <wp:docPr id="3" name="Рисунок 3" descr="E:\Документы\ТЕАТР оперы и балета\Старый сайт - картинки\Оперная труппа\Мамадкулов-Бурх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ТЕАТР оперы и балета\Старый сайт - картинки\Оперная труппа\Мамадкулов-Бурхо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1734">
        <w:rPr>
          <w:sz w:val="32"/>
        </w:rPr>
        <w:t>Бурхон</w:t>
      </w:r>
      <w:proofErr w:type="spellEnd"/>
      <w:r w:rsidR="00DB1734">
        <w:rPr>
          <w:sz w:val="32"/>
        </w:rPr>
        <w:t xml:space="preserve"> </w:t>
      </w:r>
      <w:proofErr w:type="spellStart"/>
      <w:r w:rsidR="00DB1734">
        <w:rPr>
          <w:sz w:val="32"/>
        </w:rPr>
        <w:t>Маматкулов</w:t>
      </w:r>
      <w:proofErr w:type="spellEnd"/>
    </w:p>
    <w:p w:rsidR="00DB1734" w:rsidRDefault="002165F8" w:rsidP="00DB1734">
      <w:pPr>
        <w:jc w:val="both"/>
        <w:rPr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 wp14:anchorId="6F622400" wp14:editId="230BF688">
            <wp:extent cx="1203767" cy="1808364"/>
            <wp:effectExtent l="0" t="0" r="0" b="1905"/>
            <wp:docPr id="4" name="Рисунок 4" descr="E:\Документы\ТЕАТР оперы и балета\Старый сайт - картинки\Оперная труппа\Зокиров-Курбонму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Старый сайт - картинки\Оперная труппа\Зокиров-Курбонмур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98" cy="180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1734">
        <w:rPr>
          <w:sz w:val="32"/>
        </w:rPr>
        <w:t>Курбон</w:t>
      </w:r>
      <w:proofErr w:type="spellEnd"/>
      <w:r w:rsidR="00DB1734">
        <w:rPr>
          <w:sz w:val="32"/>
        </w:rPr>
        <w:t xml:space="preserve"> </w:t>
      </w:r>
      <w:proofErr w:type="spellStart"/>
      <w:r w:rsidR="00DB1734">
        <w:rPr>
          <w:sz w:val="32"/>
        </w:rPr>
        <w:t>Зокиров</w:t>
      </w:r>
      <w:proofErr w:type="spellEnd"/>
    </w:p>
    <w:p w:rsidR="00DB1734" w:rsidRDefault="002165F8" w:rsidP="00DB1734">
      <w:pPr>
        <w:jc w:val="both"/>
        <w:rPr>
          <w:sz w:val="32"/>
        </w:rPr>
      </w:pPr>
      <w:r>
        <w:rPr>
          <w:noProof/>
          <w:lang w:eastAsia="ru-RU"/>
        </w:rPr>
        <w:drawing>
          <wp:inline distT="0" distB="0" distL="0" distR="0" wp14:anchorId="60489A36" wp14:editId="5C50E33B">
            <wp:extent cx="1493134" cy="1990271"/>
            <wp:effectExtent l="0" t="0" r="0" b="0"/>
            <wp:docPr id="5" name="Рисунок 5" descr="E:\Документы\ТЕАТР оперы и балета\Картинки\Манучехр Рахмонов\photo_2021-11-24_19-1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ТЕАТР оперы и балета\Картинки\Манучехр Рахмонов\photo_2021-11-24_19-15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60" cy="199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1734">
        <w:rPr>
          <w:sz w:val="32"/>
        </w:rPr>
        <w:t>Манучехр</w:t>
      </w:r>
      <w:proofErr w:type="spellEnd"/>
      <w:r w:rsidR="00DB1734">
        <w:rPr>
          <w:sz w:val="32"/>
        </w:rPr>
        <w:t xml:space="preserve"> Рахмонов</w:t>
      </w:r>
    </w:p>
    <w:p w:rsidR="00DB1734" w:rsidRDefault="00DB1734" w:rsidP="00DB1734">
      <w:pPr>
        <w:jc w:val="both"/>
        <w:rPr>
          <w:sz w:val="32"/>
        </w:rPr>
      </w:pPr>
      <w:proofErr w:type="spellStart"/>
      <w:r>
        <w:rPr>
          <w:sz w:val="32"/>
        </w:rPr>
        <w:t>Шухрат</w:t>
      </w:r>
      <w:proofErr w:type="spellEnd"/>
      <w:r>
        <w:rPr>
          <w:sz w:val="32"/>
        </w:rPr>
        <w:t xml:space="preserve"> Сафаров</w:t>
      </w:r>
    </w:p>
    <w:p w:rsidR="00DB1734" w:rsidRDefault="002165F8" w:rsidP="00DB1734">
      <w:pPr>
        <w:jc w:val="both"/>
        <w:rPr>
          <w:sz w:val="32"/>
        </w:rPr>
      </w:pPr>
      <w:r>
        <w:rPr>
          <w:noProof/>
          <w:sz w:val="32"/>
          <w:lang w:eastAsia="ru-RU"/>
        </w:rPr>
        <w:lastRenderedPageBreak/>
        <w:drawing>
          <wp:inline distT="0" distB="0" distL="0" distR="0">
            <wp:extent cx="2534920" cy="3808095"/>
            <wp:effectExtent l="0" t="0" r="0" b="1905"/>
            <wp:docPr id="6" name="Рисунок 6" descr="E:\Документы\ТЕАТР оперы и балета\Старый сайт - картинки\Оперная труппа\Аюбов-Пай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Документы\ТЕАТР оперы и балета\Старый сайт - картинки\Оперная труппа\Аюбов-Пайра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1734">
        <w:rPr>
          <w:sz w:val="32"/>
        </w:rPr>
        <w:t>Пайрав</w:t>
      </w:r>
      <w:proofErr w:type="spellEnd"/>
      <w:r w:rsidR="00DB1734">
        <w:rPr>
          <w:sz w:val="32"/>
        </w:rPr>
        <w:t xml:space="preserve"> </w:t>
      </w:r>
      <w:proofErr w:type="spellStart"/>
      <w:r w:rsidR="00DB1734">
        <w:rPr>
          <w:sz w:val="32"/>
        </w:rPr>
        <w:t>Аюбов</w:t>
      </w:r>
      <w:proofErr w:type="spellEnd"/>
    </w:p>
    <w:p w:rsidR="00DB1734" w:rsidRDefault="00DB1734" w:rsidP="00DB1734">
      <w:pPr>
        <w:jc w:val="both"/>
        <w:rPr>
          <w:sz w:val="32"/>
        </w:rPr>
      </w:pPr>
      <w:proofErr w:type="spellStart"/>
      <w:r>
        <w:rPr>
          <w:sz w:val="32"/>
        </w:rPr>
        <w:t>Амонуллои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Нурулло</w:t>
      </w:r>
      <w:proofErr w:type="spellEnd"/>
    </w:p>
    <w:p w:rsidR="00DB1734" w:rsidRDefault="002165F8" w:rsidP="00DB1734">
      <w:pPr>
        <w:jc w:val="both"/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2534920" cy="3808095"/>
            <wp:effectExtent l="0" t="0" r="0" b="1905"/>
            <wp:docPr id="7" name="Рисунок 7" descr="E:\Документы\ТЕАТР оперы и балета\Старый сайт - картинки\Оперная труппа\Турсунов-Гайбуллоч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Документы\ТЕАТР оперы и балета\Старый сайт - картинки\Оперная труппа\Турсунов-Гайбуллочо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B1734">
        <w:rPr>
          <w:sz w:val="32"/>
        </w:rPr>
        <w:t>Гайбулло</w:t>
      </w:r>
      <w:proofErr w:type="spellEnd"/>
      <w:r w:rsidR="00DB1734">
        <w:rPr>
          <w:sz w:val="32"/>
        </w:rPr>
        <w:t xml:space="preserve"> Турсунов</w:t>
      </w:r>
    </w:p>
    <w:p w:rsidR="00DB1734" w:rsidRDefault="00DB1734" w:rsidP="00DB1734">
      <w:pPr>
        <w:jc w:val="both"/>
        <w:rPr>
          <w:sz w:val="32"/>
        </w:rPr>
      </w:pPr>
      <w:r>
        <w:rPr>
          <w:sz w:val="32"/>
        </w:rPr>
        <w:t xml:space="preserve">Акбар </w:t>
      </w:r>
      <w:proofErr w:type="spellStart"/>
      <w:r>
        <w:rPr>
          <w:sz w:val="32"/>
        </w:rPr>
        <w:t>Мирраджабов</w:t>
      </w:r>
      <w:proofErr w:type="spellEnd"/>
    </w:p>
    <w:p w:rsidR="00DB1734" w:rsidRDefault="00DB1734" w:rsidP="00DB1734">
      <w:pPr>
        <w:jc w:val="both"/>
        <w:rPr>
          <w:sz w:val="32"/>
        </w:rPr>
      </w:pPr>
      <w:proofErr w:type="spellStart"/>
      <w:r>
        <w:rPr>
          <w:sz w:val="32"/>
        </w:rPr>
        <w:t>Шохрух</w:t>
      </w:r>
      <w:proofErr w:type="spellEnd"/>
      <w:r>
        <w:rPr>
          <w:sz w:val="32"/>
        </w:rPr>
        <w:t xml:space="preserve"> Юнусов</w:t>
      </w:r>
    </w:p>
    <w:p w:rsidR="00DB1734" w:rsidRDefault="00DB1734" w:rsidP="00DB1734">
      <w:pPr>
        <w:jc w:val="both"/>
        <w:rPr>
          <w:sz w:val="32"/>
        </w:rPr>
      </w:pPr>
      <w:proofErr w:type="spellStart"/>
      <w:r>
        <w:rPr>
          <w:sz w:val="32"/>
        </w:rPr>
        <w:lastRenderedPageBreak/>
        <w:t>Икром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Шарипов</w:t>
      </w:r>
      <w:proofErr w:type="spellEnd"/>
    </w:p>
    <w:p w:rsidR="00DB1734" w:rsidRPr="00DB1734" w:rsidRDefault="00DB1734" w:rsidP="00DB1734">
      <w:pPr>
        <w:jc w:val="both"/>
        <w:rPr>
          <w:sz w:val="32"/>
        </w:rPr>
      </w:pPr>
      <w:proofErr w:type="spellStart"/>
      <w:r>
        <w:rPr>
          <w:sz w:val="32"/>
        </w:rPr>
        <w:t>Хуршед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Охунов</w:t>
      </w:r>
      <w:proofErr w:type="spellEnd"/>
    </w:p>
    <w:p w:rsidR="00DB1734" w:rsidRDefault="00DB1734" w:rsidP="00E71E3B">
      <w:pPr>
        <w:jc w:val="both"/>
        <w:rPr>
          <w:b/>
          <w:sz w:val="32"/>
        </w:rPr>
      </w:pPr>
    </w:p>
    <w:p w:rsidR="00525937" w:rsidRDefault="00525937" w:rsidP="00E71E3B">
      <w:pPr>
        <w:jc w:val="both"/>
        <w:rPr>
          <w:b/>
          <w:sz w:val="32"/>
        </w:rPr>
      </w:pPr>
    </w:p>
    <w:p w:rsidR="00525937" w:rsidRDefault="00525937" w:rsidP="00E71E3B">
      <w:pPr>
        <w:jc w:val="both"/>
        <w:rPr>
          <w:b/>
          <w:sz w:val="32"/>
        </w:rPr>
      </w:pPr>
    </w:p>
    <w:p w:rsidR="00525937" w:rsidRDefault="00525937" w:rsidP="00E71E3B">
      <w:pPr>
        <w:jc w:val="both"/>
        <w:rPr>
          <w:b/>
          <w:sz w:val="32"/>
        </w:rPr>
      </w:pPr>
    </w:p>
    <w:p w:rsidR="00525937" w:rsidRDefault="00525937" w:rsidP="00E71E3B">
      <w:pPr>
        <w:jc w:val="both"/>
        <w:rPr>
          <w:b/>
          <w:sz w:val="32"/>
        </w:rPr>
      </w:pPr>
    </w:p>
    <w:p w:rsidR="00525937" w:rsidRDefault="00525937" w:rsidP="00E71E3B">
      <w:pPr>
        <w:jc w:val="both"/>
        <w:rPr>
          <w:b/>
          <w:sz w:val="32"/>
        </w:rPr>
      </w:pPr>
    </w:p>
    <w:p w:rsidR="00525937" w:rsidRDefault="00525937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</w:p>
    <w:p w:rsidR="00DB1734" w:rsidRDefault="00DB1734" w:rsidP="00E71E3B">
      <w:pPr>
        <w:jc w:val="both"/>
        <w:rPr>
          <w:b/>
          <w:sz w:val="32"/>
        </w:rPr>
      </w:pPr>
    </w:p>
    <w:p w:rsidR="002165F8" w:rsidRDefault="002165F8" w:rsidP="00E71E3B">
      <w:pPr>
        <w:jc w:val="both"/>
        <w:rPr>
          <w:b/>
          <w:sz w:val="32"/>
        </w:rPr>
      </w:pPr>
      <w:bookmarkStart w:id="0" w:name="_GoBack"/>
      <w:bookmarkEnd w:id="0"/>
    </w:p>
    <w:p w:rsidR="00DB1734" w:rsidRDefault="00DB1734" w:rsidP="00E71E3B">
      <w:pPr>
        <w:jc w:val="both"/>
        <w:rPr>
          <w:b/>
          <w:sz w:val="32"/>
        </w:rPr>
      </w:pPr>
      <w:r>
        <w:rPr>
          <w:b/>
          <w:noProof/>
          <w:sz w:val="32"/>
          <w:lang w:eastAsia="ru-RU"/>
        </w:rPr>
        <w:lastRenderedPageBreak/>
        <w:drawing>
          <wp:inline distT="0" distB="0" distL="0" distR="0">
            <wp:extent cx="1203767" cy="1808364"/>
            <wp:effectExtent l="0" t="0" r="0" b="1905"/>
            <wp:docPr id="1" name="Рисунок 1" descr="E:\Документы\ТЕАТР оперы и балета\Старый сайт - картинки\Оперная труппа\Зокиров-Курбонму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ТЕАТР оперы и балета\Старый сайт - картинки\Оперная труппа\Зокиров-Курбонмур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798" cy="180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E3B" w:rsidRPr="002F4375" w:rsidRDefault="00E71E3B" w:rsidP="00E71E3B">
      <w:pPr>
        <w:jc w:val="both"/>
        <w:rPr>
          <w:b/>
          <w:sz w:val="32"/>
        </w:rPr>
      </w:pPr>
      <w:proofErr w:type="spellStart"/>
      <w:r w:rsidRPr="002F4375">
        <w:rPr>
          <w:b/>
          <w:sz w:val="32"/>
        </w:rPr>
        <w:t>Зокиров</w:t>
      </w:r>
      <w:proofErr w:type="spellEnd"/>
      <w:r w:rsidRPr="002F4375">
        <w:rPr>
          <w:b/>
          <w:sz w:val="32"/>
        </w:rPr>
        <w:t xml:space="preserve"> </w:t>
      </w:r>
      <w:proofErr w:type="spellStart"/>
      <w:r w:rsidRPr="002F4375">
        <w:rPr>
          <w:b/>
          <w:sz w:val="32"/>
        </w:rPr>
        <w:t>Курбонмурод</w:t>
      </w:r>
      <w:proofErr w:type="spellEnd"/>
      <w:r w:rsidRPr="002F4375">
        <w:rPr>
          <w:b/>
          <w:sz w:val="32"/>
        </w:rPr>
        <w:t xml:space="preserve"> </w:t>
      </w:r>
      <w:proofErr w:type="spellStart"/>
      <w:r w:rsidRPr="002F4375">
        <w:rPr>
          <w:b/>
          <w:sz w:val="32"/>
        </w:rPr>
        <w:t>Давронович</w:t>
      </w:r>
      <w:proofErr w:type="spellEnd"/>
    </w:p>
    <w:p w:rsidR="00E71E3B" w:rsidRPr="002F4375" w:rsidRDefault="00E71E3B" w:rsidP="00E71E3B">
      <w:pPr>
        <w:jc w:val="both"/>
        <w:rPr>
          <w:b/>
          <w:i/>
          <w:sz w:val="32"/>
        </w:rPr>
      </w:pPr>
      <w:r w:rsidRPr="002F4375">
        <w:rPr>
          <w:b/>
          <w:i/>
          <w:sz w:val="32"/>
        </w:rPr>
        <w:t>Ведущий солист театра, лирический тенор</w:t>
      </w:r>
    </w:p>
    <w:p w:rsidR="00E71E3B" w:rsidRDefault="00E71E3B" w:rsidP="00E71E3B">
      <w:pPr>
        <w:ind w:firstLine="708"/>
        <w:jc w:val="both"/>
        <w:rPr>
          <w:sz w:val="32"/>
        </w:rPr>
      </w:pPr>
      <w:r>
        <w:rPr>
          <w:sz w:val="32"/>
        </w:rPr>
        <w:t xml:space="preserve">Родился 17 октября 1977 года в селе </w:t>
      </w:r>
      <w:proofErr w:type="spellStart"/>
      <w:r>
        <w:rPr>
          <w:sz w:val="32"/>
        </w:rPr>
        <w:t>Рох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Варзобской</w:t>
      </w:r>
      <w:proofErr w:type="spellEnd"/>
      <w:r>
        <w:rPr>
          <w:sz w:val="32"/>
        </w:rPr>
        <w:t xml:space="preserve"> области. После окончания средней общеобразовательной школы №14, </w:t>
      </w:r>
      <w:proofErr w:type="spellStart"/>
      <w:r>
        <w:rPr>
          <w:sz w:val="32"/>
        </w:rPr>
        <w:t>Курбон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Зокиров</w:t>
      </w:r>
      <w:proofErr w:type="spellEnd"/>
      <w:r>
        <w:rPr>
          <w:sz w:val="32"/>
        </w:rPr>
        <w:t xml:space="preserve"> решает связать свою жизнь с музыкой. С 1993 по 1997 гг. проходит обучение у одного из пионеров </w:t>
      </w:r>
      <w:proofErr w:type="spellStart"/>
      <w:r>
        <w:rPr>
          <w:sz w:val="32"/>
        </w:rPr>
        <w:t>баянно</w:t>
      </w:r>
      <w:proofErr w:type="spellEnd"/>
      <w:r>
        <w:rPr>
          <w:sz w:val="32"/>
        </w:rPr>
        <w:t xml:space="preserve">-аккордеонного образования в Таджикистане </w:t>
      </w:r>
      <w:proofErr w:type="spellStart"/>
      <w:r>
        <w:rPr>
          <w:sz w:val="32"/>
        </w:rPr>
        <w:t>Самада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Тиллоева</w:t>
      </w:r>
      <w:proofErr w:type="spellEnd"/>
      <w:r>
        <w:rPr>
          <w:sz w:val="32"/>
        </w:rPr>
        <w:t xml:space="preserve"> и выходит из стен Республиканского колледжа искусств имени Ахмада </w:t>
      </w:r>
      <w:proofErr w:type="spellStart"/>
      <w:r>
        <w:rPr>
          <w:sz w:val="32"/>
        </w:rPr>
        <w:t>Бобокулова</w:t>
      </w:r>
      <w:proofErr w:type="spellEnd"/>
      <w:r>
        <w:rPr>
          <w:sz w:val="32"/>
        </w:rPr>
        <w:t xml:space="preserve"> с восторженными рекомендациями педагогов, пророчащих юному музыканту блестящее будущее. Однако в том же году открывает новую страницу своего творчества и поступает в Таджикский государственный институт искусств и культуры им. М. Турсунзаде по специальности «вокалист». Его наставником становится сам Народный артист Таджикистана </w:t>
      </w:r>
      <w:proofErr w:type="spellStart"/>
      <w:r>
        <w:rPr>
          <w:sz w:val="32"/>
        </w:rPr>
        <w:t>Бурхон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Маматкулов</w:t>
      </w:r>
      <w:proofErr w:type="spellEnd"/>
      <w:r>
        <w:rPr>
          <w:sz w:val="32"/>
        </w:rPr>
        <w:t xml:space="preserve">, который и дал талантливому певцу путёвку на большую сцену. Именно по инициативе маэстро </w:t>
      </w:r>
      <w:proofErr w:type="spellStart"/>
      <w:r>
        <w:rPr>
          <w:sz w:val="32"/>
        </w:rPr>
        <w:t>Курбон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Зокиров</w:t>
      </w:r>
      <w:proofErr w:type="spellEnd"/>
      <w:r>
        <w:rPr>
          <w:sz w:val="32"/>
        </w:rPr>
        <w:t xml:space="preserve"> задумывается о перемене профессиональной стези, и вот, в 2002 году, сразу же после выпуска, обладатель лирического тенора вступает на подмостки Таджикского государственного академического театра оперы и балета им. С. Айни. Магнетическое обаяние, высокий уровень трудоспособности и вдохновенная энергия сразу же приковывают внимание коллег, критиков и зрителей к начинающему дарованию, которому доверяют яркие сольные партии. </w:t>
      </w:r>
      <w:proofErr w:type="spellStart"/>
      <w:r>
        <w:rPr>
          <w:sz w:val="32"/>
        </w:rPr>
        <w:t>Курбону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Зокирову</w:t>
      </w:r>
      <w:proofErr w:type="spellEnd"/>
      <w:r>
        <w:rPr>
          <w:sz w:val="32"/>
        </w:rPr>
        <w:t xml:space="preserve"> с одинаковым успехом удаётся </w:t>
      </w:r>
      <w:r>
        <w:rPr>
          <w:sz w:val="32"/>
        </w:rPr>
        <w:lastRenderedPageBreak/>
        <w:t xml:space="preserve">передать эмоциональный колорит самых разных образов: он </w:t>
      </w:r>
      <w:proofErr w:type="spellStart"/>
      <w:r>
        <w:rPr>
          <w:sz w:val="32"/>
        </w:rPr>
        <w:t>харизматичен</w:t>
      </w:r>
      <w:proofErr w:type="spellEnd"/>
      <w:r>
        <w:rPr>
          <w:sz w:val="32"/>
        </w:rPr>
        <w:t xml:space="preserve"> в роли </w:t>
      </w:r>
      <w:proofErr w:type="spellStart"/>
      <w:r>
        <w:rPr>
          <w:sz w:val="32"/>
        </w:rPr>
        <w:t>Хусрава</w:t>
      </w:r>
      <w:proofErr w:type="spellEnd"/>
      <w:r>
        <w:rPr>
          <w:sz w:val="32"/>
        </w:rPr>
        <w:t xml:space="preserve"> в национальной постановке «</w:t>
      </w:r>
      <w:proofErr w:type="spellStart"/>
      <w:r>
        <w:rPr>
          <w:sz w:val="32"/>
        </w:rPr>
        <w:t>Хусрав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ва</w:t>
      </w:r>
      <w:proofErr w:type="spellEnd"/>
      <w:r>
        <w:rPr>
          <w:sz w:val="32"/>
        </w:rPr>
        <w:t xml:space="preserve"> Ширин» (А. </w:t>
      </w:r>
      <w:proofErr w:type="spellStart"/>
      <w:r>
        <w:rPr>
          <w:sz w:val="32"/>
        </w:rPr>
        <w:t>Мусозода</w:t>
      </w:r>
      <w:proofErr w:type="spellEnd"/>
      <w:r>
        <w:rPr>
          <w:sz w:val="32"/>
        </w:rPr>
        <w:t xml:space="preserve">), чуток и нежен в его исполнении Ленский («Евгений Онегин», П. И. Чайковский), самоотверженный </w:t>
      </w:r>
      <w:proofErr w:type="spellStart"/>
      <w:r>
        <w:rPr>
          <w:sz w:val="32"/>
        </w:rPr>
        <w:t>Водемон</w:t>
      </w:r>
      <w:proofErr w:type="spellEnd"/>
      <w:r>
        <w:rPr>
          <w:sz w:val="32"/>
        </w:rPr>
        <w:t xml:space="preserve"> («Иоланта» П. И. Чайковского), восхищающий </w:t>
      </w:r>
      <w:proofErr w:type="spellStart"/>
      <w:r>
        <w:rPr>
          <w:sz w:val="32"/>
        </w:rPr>
        <w:t>Мадан</w:t>
      </w:r>
      <w:proofErr w:type="spellEnd"/>
      <w:r>
        <w:rPr>
          <w:sz w:val="32"/>
        </w:rPr>
        <w:t xml:space="preserve"> («</w:t>
      </w:r>
      <w:proofErr w:type="spellStart"/>
      <w:r>
        <w:rPr>
          <w:sz w:val="32"/>
        </w:rPr>
        <w:t>Комде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ва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Мадан</w:t>
      </w:r>
      <w:proofErr w:type="spellEnd"/>
      <w:r>
        <w:rPr>
          <w:sz w:val="32"/>
        </w:rPr>
        <w:t xml:space="preserve">» </w:t>
      </w:r>
      <w:proofErr w:type="spellStart"/>
      <w:r>
        <w:rPr>
          <w:sz w:val="32"/>
        </w:rPr>
        <w:t>Зиёдулло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Шахиди</w:t>
      </w:r>
      <w:proofErr w:type="spellEnd"/>
      <w:r>
        <w:rPr>
          <w:sz w:val="32"/>
        </w:rPr>
        <w:t xml:space="preserve">). </w:t>
      </w:r>
      <w:proofErr w:type="gramStart"/>
      <w:r>
        <w:rPr>
          <w:sz w:val="32"/>
        </w:rPr>
        <w:t xml:space="preserve">Репертуар артиста включает в себя, как классику европейской оперы («Летучая мышь» И. Штрауса – партия Альфреда; «Паяцы» Р. </w:t>
      </w:r>
      <w:proofErr w:type="spellStart"/>
      <w:r>
        <w:rPr>
          <w:sz w:val="32"/>
        </w:rPr>
        <w:t>Леонковалло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Беппо</w:t>
      </w:r>
      <w:proofErr w:type="spellEnd"/>
      <w:r>
        <w:rPr>
          <w:sz w:val="32"/>
        </w:rPr>
        <w:t xml:space="preserve">; «Алеко» С. Рахманинова – Молодой цыган; «Тоска» Дж. </w:t>
      </w:r>
      <w:proofErr w:type="spellStart"/>
      <w:r>
        <w:rPr>
          <w:sz w:val="32"/>
        </w:rPr>
        <w:t>Пуччини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Сполетта</w:t>
      </w:r>
      <w:proofErr w:type="spellEnd"/>
      <w:r>
        <w:rPr>
          <w:sz w:val="32"/>
        </w:rPr>
        <w:t xml:space="preserve">), восточной («Проделки </w:t>
      </w:r>
      <w:proofErr w:type="spellStart"/>
      <w:r>
        <w:rPr>
          <w:sz w:val="32"/>
        </w:rPr>
        <w:t>Майсары</w:t>
      </w:r>
      <w:proofErr w:type="spellEnd"/>
      <w:r>
        <w:rPr>
          <w:sz w:val="32"/>
        </w:rPr>
        <w:t xml:space="preserve">» С. </w:t>
      </w:r>
      <w:proofErr w:type="spellStart"/>
      <w:r>
        <w:rPr>
          <w:sz w:val="32"/>
        </w:rPr>
        <w:t>Юдакова</w:t>
      </w:r>
      <w:proofErr w:type="spellEnd"/>
      <w:r>
        <w:rPr>
          <w:sz w:val="32"/>
        </w:rPr>
        <w:t xml:space="preserve">, «Рудаки» Ш. </w:t>
      </w:r>
      <w:proofErr w:type="spellStart"/>
      <w:r>
        <w:rPr>
          <w:sz w:val="32"/>
        </w:rPr>
        <w:t>Сайфиддинова</w:t>
      </w:r>
      <w:proofErr w:type="spellEnd"/>
      <w:r>
        <w:rPr>
          <w:sz w:val="32"/>
        </w:rPr>
        <w:t xml:space="preserve"> – Ученик Рудаки, «Золотой кишлак» Д. </w:t>
      </w:r>
      <w:proofErr w:type="spellStart"/>
      <w:r>
        <w:rPr>
          <w:sz w:val="32"/>
        </w:rPr>
        <w:t>Дустмухаммедова</w:t>
      </w:r>
      <w:proofErr w:type="spellEnd"/>
      <w:r>
        <w:rPr>
          <w:sz w:val="32"/>
        </w:rPr>
        <w:t xml:space="preserve"> – </w:t>
      </w:r>
      <w:proofErr w:type="spellStart"/>
      <w:r>
        <w:rPr>
          <w:sz w:val="32"/>
        </w:rPr>
        <w:t>Хайдарбек</w:t>
      </w:r>
      <w:proofErr w:type="spellEnd"/>
      <w:r>
        <w:rPr>
          <w:sz w:val="32"/>
        </w:rPr>
        <w:t>;</w:t>
      </w:r>
      <w:proofErr w:type="gramEnd"/>
      <w:r>
        <w:rPr>
          <w:sz w:val="32"/>
        </w:rPr>
        <w:t xml:space="preserve"> </w:t>
      </w:r>
      <w:proofErr w:type="gramStart"/>
      <w:r>
        <w:rPr>
          <w:sz w:val="32"/>
        </w:rPr>
        <w:t>«Аршин мал алан» У. Гаджибекова – Аскар и мн. др.), так и увлекательные детские мюзиклы, неизменно завоёвывающие симпатии взрослых и маленьких зрителей:</w:t>
      </w:r>
      <w:proofErr w:type="gramEnd"/>
      <w:r>
        <w:rPr>
          <w:sz w:val="32"/>
        </w:rPr>
        <w:t xml:space="preserve"> «Бременские музыканты», «Хрустальный башмачок», «Красная Шапочка» и мн. др. </w:t>
      </w:r>
    </w:p>
    <w:p w:rsidR="00E71E3B" w:rsidRDefault="00E71E3B" w:rsidP="00E71E3B">
      <w:pPr>
        <w:jc w:val="both"/>
        <w:rPr>
          <w:sz w:val="32"/>
        </w:rPr>
      </w:pPr>
      <w:r>
        <w:rPr>
          <w:sz w:val="32"/>
        </w:rPr>
        <w:t xml:space="preserve"> </w:t>
      </w:r>
      <w:r>
        <w:rPr>
          <w:sz w:val="32"/>
        </w:rPr>
        <w:tab/>
      </w:r>
      <w:proofErr w:type="spellStart"/>
      <w:r>
        <w:rPr>
          <w:sz w:val="32"/>
        </w:rPr>
        <w:t>Курбонмурод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Зокиров</w:t>
      </w:r>
      <w:proofErr w:type="spellEnd"/>
      <w:r>
        <w:rPr>
          <w:sz w:val="32"/>
        </w:rPr>
        <w:t xml:space="preserve"> является обладателем многочисленных наград, в 2015 году за заслуги в развитии отечественного музыкального искусства, выдающийся артист был награждён Почётным знаком «Отличник культуры». </w:t>
      </w:r>
    </w:p>
    <w:p w:rsidR="00E71E3B" w:rsidRPr="005A630D" w:rsidRDefault="00E71E3B" w:rsidP="00E71E3B">
      <w:pPr>
        <w:jc w:val="both"/>
        <w:rPr>
          <w:sz w:val="32"/>
        </w:rPr>
      </w:pPr>
      <w:r>
        <w:rPr>
          <w:sz w:val="32"/>
        </w:rPr>
        <w:tab/>
        <w:t xml:space="preserve">2021 год ознаменовался для </w:t>
      </w:r>
      <w:proofErr w:type="spellStart"/>
      <w:r>
        <w:rPr>
          <w:sz w:val="32"/>
        </w:rPr>
        <w:t>Курбона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Зокирова</w:t>
      </w:r>
      <w:proofErr w:type="spellEnd"/>
      <w:r>
        <w:rPr>
          <w:sz w:val="32"/>
        </w:rPr>
        <w:t xml:space="preserve"> новой яркой победой – по итогам ежегодного конкурса профессиональных театров «</w:t>
      </w:r>
      <w:proofErr w:type="spellStart"/>
      <w:r>
        <w:rPr>
          <w:sz w:val="32"/>
        </w:rPr>
        <w:t>Парасту</w:t>
      </w:r>
      <w:proofErr w:type="spellEnd"/>
      <w:r>
        <w:rPr>
          <w:sz w:val="32"/>
        </w:rPr>
        <w:t xml:space="preserve">», он становится лауреатом заветной «Лучшей мужской роли» за блестящее воплощение главного героя оперетты </w:t>
      </w:r>
      <w:proofErr w:type="spellStart"/>
      <w:r>
        <w:rPr>
          <w:sz w:val="32"/>
        </w:rPr>
        <w:t>Узеира</w:t>
      </w:r>
      <w:proofErr w:type="spellEnd"/>
      <w:r>
        <w:rPr>
          <w:sz w:val="32"/>
        </w:rPr>
        <w:t xml:space="preserve"> Гаджибекова «Аршин мал алан».</w:t>
      </w:r>
    </w:p>
    <w:p w:rsidR="00177DC9" w:rsidRDefault="00177DC9"/>
    <w:p w:rsidR="003F592F" w:rsidRPr="002165F8" w:rsidRDefault="00395E5E" w:rsidP="002A5191">
      <w:pPr>
        <w:jc w:val="both"/>
        <w:rPr>
          <w:b/>
          <w:i/>
          <w:sz w:val="32"/>
        </w:rPr>
      </w:pPr>
      <w:r w:rsidRPr="002165F8">
        <w:rPr>
          <w:b/>
          <w:i/>
          <w:sz w:val="32"/>
        </w:rPr>
        <w:t xml:space="preserve">Вас также может заинтересовать – ссылка </w:t>
      </w:r>
      <w:r w:rsidR="002A5191" w:rsidRPr="002165F8">
        <w:rPr>
          <w:b/>
          <w:i/>
          <w:sz w:val="32"/>
        </w:rPr>
        <w:t xml:space="preserve">«Маг сцены </w:t>
      </w:r>
      <w:proofErr w:type="spellStart"/>
      <w:r w:rsidR="002A5191" w:rsidRPr="002165F8">
        <w:rPr>
          <w:b/>
          <w:i/>
          <w:sz w:val="32"/>
        </w:rPr>
        <w:t>Курбон</w:t>
      </w:r>
      <w:proofErr w:type="spellEnd"/>
      <w:r w:rsidR="002A5191" w:rsidRPr="002165F8">
        <w:rPr>
          <w:b/>
          <w:i/>
          <w:sz w:val="32"/>
        </w:rPr>
        <w:t xml:space="preserve"> </w:t>
      </w:r>
      <w:proofErr w:type="spellStart"/>
      <w:r w:rsidR="002A5191" w:rsidRPr="002165F8">
        <w:rPr>
          <w:b/>
          <w:i/>
          <w:sz w:val="32"/>
        </w:rPr>
        <w:t>Зокиров</w:t>
      </w:r>
      <w:proofErr w:type="spellEnd"/>
      <w:r w:rsidR="002A5191" w:rsidRPr="002165F8">
        <w:rPr>
          <w:b/>
          <w:i/>
          <w:sz w:val="32"/>
        </w:rPr>
        <w:t xml:space="preserve">» (ссылка /пресс-служба/история одной роли/ «Маг сцены </w:t>
      </w:r>
      <w:proofErr w:type="spellStart"/>
      <w:r w:rsidR="002A5191" w:rsidRPr="002165F8">
        <w:rPr>
          <w:b/>
          <w:i/>
          <w:sz w:val="32"/>
        </w:rPr>
        <w:t>Курбон</w:t>
      </w:r>
      <w:proofErr w:type="spellEnd"/>
      <w:r w:rsidR="002A5191" w:rsidRPr="002165F8">
        <w:rPr>
          <w:b/>
          <w:i/>
          <w:sz w:val="32"/>
        </w:rPr>
        <w:t xml:space="preserve"> </w:t>
      </w:r>
      <w:proofErr w:type="spellStart"/>
      <w:r w:rsidR="002A5191" w:rsidRPr="002165F8">
        <w:rPr>
          <w:b/>
          <w:i/>
          <w:sz w:val="32"/>
        </w:rPr>
        <w:t>Зокиров</w:t>
      </w:r>
      <w:proofErr w:type="spellEnd"/>
      <w:r w:rsidR="002A5191" w:rsidRPr="002165F8">
        <w:rPr>
          <w:b/>
          <w:i/>
          <w:sz w:val="32"/>
        </w:rPr>
        <w:t>»).</w:t>
      </w:r>
    </w:p>
    <w:p w:rsidR="003F592F" w:rsidRPr="002A5191" w:rsidRDefault="002A5191" w:rsidP="002A5191">
      <w:pPr>
        <w:tabs>
          <w:tab w:val="left" w:pos="3427"/>
        </w:tabs>
        <w:jc w:val="both"/>
        <w:rPr>
          <w:b/>
          <w:i/>
          <w:sz w:val="24"/>
        </w:rPr>
      </w:pPr>
      <w:r w:rsidRPr="002A5191">
        <w:rPr>
          <w:b/>
          <w:i/>
          <w:sz w:val="24"/>
        </w:rPr>
        <w:tab/>
      </w:r>
    </w:p>
    <w:p w:rsidR="003F592F" w:rsidRDefault="003F592F"/>
    <w:p w:rsidR="003F592F" w:rsidRDefault="003F592F"/>
    <w:p w:rsidR="00DB1734" w:rsidRDefault="002A5191">
      <w:r>
        <w:rPr>
          <w:noProof/>
          <w:lang w:eastAsia="ru-RU"/>
        </w:rPr>
        <w:drawing>
          <wp:inline distT="0" distB="0" distL="0" distR="0">
            <wp:extent cx="1493134" cy="1990271"/>
            <wp:effectExtent l="0" t="0" r="0" b="0"/>
            <wp:docPr id="2" name="Рисунок 2" descr="E:\Документы\ТЕАТР оперы и балета\Картинки\Манучехр Рахмонов\photo_2021-11-24_19-1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кументы\ТЕАТР оперы и балета\Картинки\Манучехр Рахмонов\photo_2021-11-24_19-15-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360" cy="199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92F" w:rsidRDefault="003F592F" w:rsidP="003F592F">
      <w:pPr>
        <w:jc w:val="both"/>
        <w:rPr>
          <w:rFonts w:eastAsia="Times" w:cs="Times"/>
          <w:b/>
          <w:sz w:val="32"/>
          <w:szCs w:val="40"/>
        </w:rPr>
      </w:pPr>
      <w:r>
        <w:rPr>
          <w:rFonts w:eastAsia="Times" w:cs="Times"/>
          <w:b/>
          <w:sz w:val="32"/>
          <w:szCs w:val="40"/>
        </w:rPr>
        <w:t xml:space="preserve">Рахмонов </w:t>
      </w:r>
      <w:proofErr w:type="spellStart"/>
      <w:r>
        <w:rPr>
          <w:rFonts w:eastAsia="Times" w:cs="Times"/>
          <w:b/>
          <w:sz w:val="32"/>
          <w:szCs w:val="40"/>
        </w:rPr>
        <w:t>Манучехр</w:t>
      </w:r>
      <w:proofErr w:type="spellEnd"/>
      <w:r>
        <w:rPr>
          <w:rFonts w:eastAsia="Times" w:cs="Times"/>
          <w:b/>
          <w:sz w:val="32"/>
          <w:szCs w:val="40"/>
        </w:rPr>
        <w:t xml:space="preserve"> </w:t>
      </w:r>
      <w:proofErr w:type="spellStart"/>
      <w:r>
        <w:rPr>
          <w:rFonts w:eastAsia="Times" w:cs="Times"/>
          <w:b/>
          <w:sz w:val="32"/>
          <w:szCs w:val="40"/>
        </w:rPr>
        <w:t>Аъзамович</w:t>
      </w:r>
      <w:proofErr w:type="spellEnd"/>
    </w:p>
    <w:p w:rsidR="003F592F" w:rsidRPr="003F592F" w:rsidRDefault="003F592F" w:rsidP="003F592F">
      <w:pPr>
        <w:jc w:val="both"/>
        <w:rPr>
          <w:rFonts w:eastAsia="Times" w:cs="Times"/>
          <w:b/>
          <w:i/>
          <w:sz w:val="32"/>
          <w:szCs w:val="40"/>
        </w:rPr>
      </w:pPr>
      <w:r w:rsidRPr="003F592F">
        <w:rPr>
          <w:rFonts w:eastAsia="Times" w:cs="Times"/>
          <w:b/>
          <w:i/>
          <w:sz w:val="32"/>
          <w:szCs w:val="40"/>
        </w:rPr>
        <w:t>Ведущий солист, лирический тенор</w:t>
      </w:r>
    </w:p>
    <w:p w:rsidR="00D36E5D" w:rsidRDefault="003C769A" w:rsidP="003C769A">
      <w:pPr>
        <w:ind w:firstLine="708"/>
        <w:jc w:val="both"/>
        <w:rPr>
          <w:rFonts w:eastAsia="Times" w:cs="Times"/>
          <w:sz w:val="32"/>
          <w:szCs w:val="40"/>
        </w:rPr>
      </w:pPr>
      <w:r>
        <w:rPr>
          <w:rFonts w:eastAsia="Times" w:cs="Times"/>
          <w:sz w:val="32"/>
          <w:szCs w:val="40"/>
        </w:rPr>
        <w:t>Родился 12 сентября 1989 года в городе Турсунзаде. С детства отличавшегося творческими способностями, в 1996 году мальчика определяют в музыкальную школу родного города, которую он оканчивает в</w:t>
      </w:r>
      <w:r w:rsidR="00CD3623">
        <w:rPr>
          <w:rFonts w:eastAsia="Times" w:cs="Times"/>
          <w:sz w:val="32"/>
          <w:szCs w:val="40"/>
        </w:rPr>
        <w:t xml:space="preserve"> 2004 г. по классу «Фортепиано</w:t>
      </w:r>
      <w:r>
        <w:rPr>
          <w:rFonts w:eastAsia="Times" w:cs="Times"/>
          <w:sz w:val="32"/>
          <w:szCs w:val="40"/>
        </w:rPr>
        <w:t xml:space="preserve">». Педагоги характеризуют </w:t>
      </w:r>
      <w:proofErr w:type="spellStart"/>
      <w:r>
        <w:rPr>
          <w:rFonts w:eastAsia="Times" w:cs="Times"/>
          <w:sz w:val="32"/>
          <w:szCs w:val="40"/>
        </w:rPr>
        <w:t>Манучехра</w:t>
      </w:r>
      <w:proofErr w:type="spellEnd"/>
      <w:r>
        <w:rPr>
          <w:rFonts w:eastAsia="Times" w:cs="Times"/>
          <w:sz w:val="32"/>
          <w:szCs w:val="40"/>
        </w:rPr>
        <w:t xml:space="preserve"> как уникального таланта, его блестящие вокальные данные требуют реализации на большой сцене – понимание этого приводит юношу в </w:t>
      </w:r>
      <w:r w:rsidR="00A75A50">
        <w:rPr>
          <w:rFonts w:eastAsia="Times" w:cs="Times"/>
          <w:sz w:val="32"/>
          <w:szCs w:val="40"/>
        </w:rPr>
        <w:t xml:space="preserve">столицу – в </w:t>
      </w:r>
      <w:r>
        <w:rPr>
          <w:rFonts w:eastAsia="Times" w:cs="Times"/>
          <w:sz w:val="32"/>
          <w:szCs w:val="40"/>
        </w:rPr>
        <w:t xml:space="preserve">2007 году </w:t>
      </w:r>
      <w:r w:rsidR="00A75A50">
        <w:rPr>
          <w:rFonts w:eastAsia="Times" w:cs="Times"/>
          <w:sz w:val="32"/>
          <w:szCs w:val="40"/>
        </w:rPr>
        <w:t xml:space="preserve">он поступает </w:t>
      </w:r>
      <w:r>
        <w:rPr>
          <w:rFonts w:eastAsia="Times" w:cs="Times"/>
          <w:sz w:val="32"/>
          <w:szCs w:val="40"/>
        </w:rPr>
        <w:t xml:space="preserve">на отделение «Академическое пение» Таджикской национальной консерватории им. Т. </w:t>
      </w:r>
      <w:proofErr w:type="spellStart"/>
      <w:r>
        <w:rPr>
          <w:rFonts w:eastAsia="Times" w:cs="Times"/>
          <w:sz w:val="32"/>
          <w:szCs w:val="40"/>
        </w:rPr>
        <w:t>Сатторова</w:t>
      </w:r>
      <w:proofErr w:type="spellEnd"/>
      <w:r>
        <w:rPr>
          <w:rFonts w:eastAsia="Times" w:cs="Times"/>
          <w:sz w:val="32"/>
          <w:szCs w:val="40"/>
        </w:rPr>
        <w:t xml:space="preserve">, где его наставником становится бесподобный маэстро Народный артист РТ </w:t>
      </w:r>
      <w:proofErr w:type="spellStart"/>
      <w:r>
        <w:rPr>
          <w:rFonts w:eastAsia="Times" w:cs="Times"/>
          <w:sz w:val="32"/>
          <w:szCs w:val="40"/>
        </w:rPr>
        <w:t>Бурхон</w:t>
      </w:r>
      <w:proofErr w:type="spellEnd"/>
      <w:r>
        <w:rPr>
          <w:rFonts w:eastAsia="Times" w:cs="Times"/>
          <w:sz w:val="32"/>
          <w:szCs w:val="40"/>
        </w:rPr>
        <w:t xml:space="preserve"> </w:t>
      </w:r>
      <w:proofErr w:type="spellStart"/>
      <w:r>
        <w:rPr>
          <w:rFonts w:eastAsia="Times" w:cs="Times"/>
          <w:sz w:val="32"/>
          <w:szCs w:val="40"/>
        </w:rPr>
        <w:t>Маматкулов</w:t>
      </w:r>
      <w:proofErr w:type="spellEnd"/>
      <w:r>
        <w:rPr>
          <w:rFonts w:eastAsia="Times" w:cs="Times"/>
          <w:sz w:val="32"/>
          <w:szCs w:val="40"/>
        </w:rPr>
        <w:t>.</w:t>
      </w:r>
      <w:r w:rsidR="00A75A50">
        <w:rPr>
          <w:rFonts w:eastAsia="Times" w:cs="Times"/>
          <w:sz w:val="32"/>
          <w:szCs w:val="40"/>
        </w:rPr>
        <w:t xml:space="preserve"> Карьера солиста не заставила себя ждать</w:t>
      </w:r>
      <w:r w:rsidR="00ED3ACA">
        <w:rPr>
          <w:rFonts w:eastAsia="Times" w:cs="Times"/>
          <w:sz w:val="32"/>
          <w:szCs w:val="40"/>
        </w:rPr>
        <w:t>,</w:t>
      </w:r>
      <w:r w:rsidR="00A75A50">
        <w:rPr>
          <w:rFonts w:eastAsia="Times" w:cs="Times"/>
          <w:sz w:val="32"/>
          <w:szCs w:val="40"/>
        </w:rPr>
        <w:t xml:space="preserve"> уже со второго курса </w:t>
      </w:r>
      <w:proofErr w:type="spellStart"/>
      <w:r w:rsidR="00A75A50">
        <w:rPr>
          <w:rFonts w:eastAsia="Times" w:cs="Times"/>
          <w:sz w:val="32"/>
          <w:szCs w:val="40"/>
        </w:rPr>
        <w:t>Манучехр</w:t>
      </w:r>
      <w:proofErr w:type="spellEnd"/>
      <w:r w:rsidR="00A75A50">
        <w:rPr>
          <w:rFonts w:eastAsia="Times" w:cs="Times"/>
          <w:sz w:val="32"/>
          <w:szCs w:val="40"/>
        </w:rPr>
        <w:t xml:space="preserve"> Рахмонов вступает в оперную труппу </w:t>
      </w:r>
      <w:r w:rsidR="00ED3ACA">
        <w:rPr>
          <w:rFonts w:eastAsia="Times" w:cs="Times"/>
          <w:sz w:val="32"/>
          <w:szCs w:val="40"/>
        </w:rPr>
        <w:t xml:space="preserve">главного музыкального в стране – </w:t>
      </w:r>
      <w:r w:rsidR="00A75A50">
        <w:rPr>
          <w:rFonts w:eastAsia="Times" w:cs="Times"/>
          <w:sz w:val="32"/>
          <w:szCs w:val="40"/>
        </w:rPr>
        <w:t xml:space="preserve">Таджикского государственного академического театра оперы и балета им. С. Айни. </w:t>
      </w:r>
    </w:p>
    <w:p w:rsidR="000B19CF" w:rsidRDefault="00A75A50" w:rsidP="003C769A">
      <w:pPr>
        <w:ind w:firstLine="708"/>
        <w:jc w:val="both"/>
        <w:rPr>
          <w:rFonts w:eastAsia="Times" w:cs="Times"/>
          <w:sz w:val="32"/>
          <w:szCs w:val="32"/>
        </w:rPr>
      </w:pPr>
      <w:r>
        <w:rPr>
          <w:rFonts w:eastAsia="Times" w:cs="Times"/>
          <w:sz w:val="32"/>
          <w:szCs w:val="40"/>
        </w:rPr>
        <w:t xml:space="preserve">Одарённый спектром неповторимой эмоциональной тональности, на сцене он воплощает с неимоверной психологической силой </w:t>
      </w:r>
      <w:proofErr w:type="spellStart"/>
      <w:r>
        <w:rPr>
          <w:rFonts w:eastAsia="Times" w:cs="Times"/>
          <w:sz w:val="32"/>
          <w:szCs w:val="40"/>
        </w:rPr>
        <w:t>разночтимые</w:t>
      </w:r>
      <w:proofErr w:type="spellEnd"/>
      <w:r>
        <w:rPr>
          <w:rFonts w:eastAsia="Times" w:cs="Times"/>
          <w:sz w:val="32"/>
          <w:szCs w:val="40"/>
        </w:rPr>
        <w:t xml:space="preserve"> обр</w:t>
      </w:r>
      <w:r w:rsidR="00ED3ACA">
        <w:rPr>
          <w:rFonts w:eastAsia="Times" w:cs="Times"/>
          <w:sz w:val="32"/>
          <w:szCs w:val="40"/>
        </w:rPr>
        <w:t xml:space="preserve">азы. Он убедителен в роли Молодого цыгана в драматически насыщенном «Алеко» (С. Рахманинов), </w:t>
      </w:r>
      <w:r w:rsidR="005426E5">
        <w:rPr>
          <w:rFonts w:eastAsia="Times" w:cs="Times"/>
          <w:sz w:val="32"/>
          <w:szCs w:val="40"/>
        </w:rPr>
        <w:t xml:space="preserve">мастерски изображает влюблённого </w:t>
      </w:r>
      <w:proofErr w:type="spellStart"/>
      <w:r w:rsidR="005426E5">
        <w:rPr>
          <w:rFonts w:eastAsia="Times" w:cs="Times"/>
          <w:sz w:val="32"/>
          <w:szCs w:val="40"/>
        </w:rPr>
        <w:t>Водемона</w:t>
      </w:r>
      <w:proofErr w:type="spellEnd"/>
      <w:r w:rsidR="005426E5">
        <w:rPr>
          <w:rFonts w:eastAsia="Times" w:cs="Times"/>
          <w:sz w:val="32"/>
          <w:szCs w:val="40"/>
        </w:rPr>
        <w:t xml:space="preserve"> </w:t>
      </w:r>
      <w:r w:rsidR="005426E5">
        <w:rPr>
          <w:rFonts w:eastAsia="Times" w:cs="Times"/>
          <w:sz w:val="32"/>
          <w:szCs w:val="40"/>
        </w:rPr>
        <w:lastRenderedPageBreak/>
        <w:t xml:space="preserve">(«Иоланта» П. Чайковского), поразительно правдоподобен как в образе Гастона, так и самозабвенного Альфреда («Травиата» Дж. Верди), лучезарен его Ленский («Евгений Онегин» П. Чайковского). </w:t>
      </w:r>
      <w:r w:rsidR="006719F4">
        <w:rPr>
          <w:rFonts w:eastAsia="Times" w:cs="Times"/>
          <w:sz w:val="32"/>
          <w:szCs w:val="40"/>
        </w:rPr>
        <w:t>В копилке артиста волнующие роли</w:t>
      </w:r>
      <w:r w:rsidR="000B19CF">
        <w:rPr>
          <w:rFonts w:eastAsia="Times" w:cs="Times"/>
          <w:sz w:val="32"/>
          <w:szCs w:val="40"/>
        </w:rPr>
        <w:t xml:space="preserve"> </w:t>
      </w:r>
      <w:proofErr w:type="spellStart"/>
      <w:r w:rsidR="000B19CF">
        <w:rPr>
          <w:rFonts w:eastAsia="Times" w:cs="Times"/>
          <w:sz w:val="32"/>
          <w:szCs w:val="40"/>
        </w:rPr>
        <w:t>Сполетта</w:t>
      </w:r>
      <w:proofErr w:type="spellEnd"/>
      <w:r w:rsidR="000B19CF">
        <w:rPr>
          <w:rFonts w:eastAsia="Times" w:cs="Times"/>
          <w:sz w:val="32"/>
          <w:szCs w:val="40"/>
        </w:rPr>
        <w:t xml:space="preserve"> («Тоска» Дж. </w:t>
      </w:r>
      <w:proofErr w:type="spellStart"/>
      <w:r w:rsidR="000B19CF">
        <w:rPr>
          <w:rFonts w:eastAsia="Times" w:cs="Times"/>
          <w:sz w:val="32"/>
          <w:szCs w:val="40"/>
        </w:rPr>
        <w:t>Пуччини</w:t>
      </w:r>
      <w:proofErr w:type="spellEnd"/>
      <w:r w:rsidR="000B19CF">
        <w:rPr>
          <w:rFonts w:eastAsia="Times" w:cs="Times"/>
          <w:sz w:val="32"/>
          <w:szCs w:val="40"/>
        </w:rPr>
        <w:t>),</w:t>
      </w:r>
      <w:r w:rsidR="006719F4">
        <w:rPr>
          <w:rFonts w:eastAsia="Times" w:cs="Times"/>
          <w:sz w:val="32"/>
          <w:szCs w:val="40"/>
        </w:rPr>
        <w:t xml:space="preserve"> </w:t>
      </w:r>
      <w:proofErr w:type="spellStart"/>
      <w:r w:rsidR="00092252">
        <w:rPr>
          <w:rFonts w:eastAsia="Times" w:cs="Times"/>
          <w:sz w:val="32"/>
          <w:szCs w:val="40"/>
        </w:rPr>
        <w:t>Рамендадо</w:t>
      </w:r>
      <w:proofErr w:type="spellEnd"/>
      <w:r w:rsidR="00092252">
        <w:rPr>
          <w:rFonts w:eastAsia="Times" w:cs="Times"/>
          <w:sz w:val="32"/>
          <w:szCs w:val="40"/>
        </w:rPr>
        <w:t xml:space="preserve"> («Кармен» Ж. Бизе), </w:t>
      </w:r>
      <w:proofErr w:type="spellStart"/>
      <w:r w:rsidR="00092252">
        <w:rPr>
          <w:rFonts w:eastAsia="Times" w:cs="Times"/>
          <w:sz w:val="32"/>
          <w:szCs w:val="40"/>
        </w:rPr>
        <w:t>Беппо</w:t>
      </w:r>
      <w:proofErr w:type="spellEnd"/>
      <w:r w:rsidR="00092252">
        <w:rPr>
          <w:rFonts w:eastAsia="Times" w:cs="Times"/>
          <w:sz w:val="32"/>
          <w:szCs w:val="40"/>
        </w:rPr>
        <w:t xml:space="preserve"> («Паяцы» Р. </w:t>
      </w:r>
      <w:proofErr w:type="spellStart"/>
      <w:r w:rsidR="00092252">
        <w:rPr>
          <w:rFonts w:eastAsia="Times" w:cs="Times"/>
          <w:sz w:val="32"/>
          <w:szCs w:val="40"/>
        </w:rPr>
        <w:t>Леонковалло</w:t>
      </w:r>
      <w:proofErr w:type="spellEnd"/>
      <w:r w:rsidR="00092252">
        <w:rPr>
          <w:rFonts w:eastAsia="Times" w:cs="Times"/>
          <w:sz w:val="32"/>
          <w:szCs w:val="40"/>
        </w:rPr>
        <w:t xml:space="preserve">), </w:t>
      </w:r>
      <w:proofErr w:type="spellStart"/>
      <w:r w:rsidR="00092252">
        <w:rPr>
          <w:rFonts w:eastAsia="Times" w:cs="Times"/>
          <w:sz w:val="32"/>
          <w:szCs w:val="40"/>
        </w:rPr>
        <w:t>Рюиц</w:t>
      </w:r>
      <w:proofErr w:type="spellEnd"/>
      <w:r w:rsidR="00092252">
        <w:rPr>
          <w:rFonts w:eastAsia="Times" w:cs="Times"/>
          <w:sz w:val="32"/>
          <w:szCs w:val="40"/>
        </w:rPr>
        <w:t xml:space="preserve"> («Трубадур» Дж. Верди). Он исполнитель ярких партий отечественного репертуара:</w:t>
      </w:r>
      <w:r w:rsidR="000B19CF">
        <w:rPr>
          <w:rFonts w:eastAsia="Times" w:cs="Times"/>
          <w:sz w:val="32"/>
          <w:szCs w:val="40"/>
        </w:rPr>
        <w:t xml:space="preserve"> </w:t>
      </w:r>
      <w:proofErr w:type="spellStart"/>
      <w:r w:rsidR="000B19CF">
        <w:rPr>
          <w:rFonts w:eastAsia="Times" w:cs="Times"/>
          <w:sz w:val="32"/>
          <w:szCs w:val="40"/>
        </w:rPr>
        <w:t>Мадан</w:t>
      </w:r>
      <w:proofErr w:type="spellEnd"/>
      <w:r w:rsidR="000B19CF">
        <w:rPr>
          <w:rFonts w:eastAsia="Times" w:cs="Times"/>
          <w:sz w:val="32"/>
          <w:szCs w:val="40"/>
        </w:rPr>
        <w:t xml:space="preserve"> («</w:t>
      </w:r>
      <w:proofErr w:type="spellStart"/>
      <w:r w:rsidR="000B19CF">
        <w:rPr>
          <w:rFonts w:eastAsia="Times" w:cs="Times"/>
          <w:sz w:val="32"/>
          <w:szCs w:val="40"/>
        </w:rPr>
        <w:t>Комде</w:t>
      </w:r>
      <w:proofErr w:type="spellEnd"/>
      <w:r w:rsidR="000B19CF">
        <w:rPr>
          <w:rFonts w:eastAsia="Times" w:cs="Times"/>
          <w:sz w:val="32"/>
          <w:szCs w:val="40"/>
        </w:rPr>
        <w:t xml:space="preserve"> и </w:t>
      </w:r>
      <w:proofErr w:type="spellStart"/>
      <w:r w:rsidR="000B19CF">
        <w:rPr>
          <w:rFonts w:eastAsia="Times" w:cs="Times"/>
          <w:sz w:val="32"/>
          <w:szCs w:val="40"/>
        </w:rPr>
        <w:t>Мадан</w:t>
      </w:r>
      <w:proofErr w:type="spellEnd"/>
      <w:r w:rsidR="000B19CF">
        <w:rPr>
          <w:rFonts w:eastAsia="Times" w:cs="Times"/>
          <w:sz w:val="32"/>
          <w:szCs w:val="40"/>
        </w:rPr>
        <w:t xml:space="preserve">», З. </w:t>
      </w:r>
      <w:proofErr w:type="spellStart"/>
      <w:r w:rsidR="000B19CF">
        <w:rPr>
          <w:rFonts w:eastAsia="Times" w:cs="Times"/>
          <w:sz w:val="32"/>
          <w:szCs w:val="40"/>
        </w:rPr>
        <w:t>Шахиди</w:t>
      </w:r>
      <w:proofErr w:type="spellEnd"/>
      <w:r w:rsidR="000B19CF">
        <w:rPr>
          <w:rFonts w:eastAsia="Times" w:cs="Times"/>
          <w:sz w:val="32"/>
          <w:szCs w:val="40"/>
        </w:rPr>
        <w:t xml:space="preserve">), Рудаки, </w:t>
      </w:r>
      <w:proofErr w:type="spellStart"/>
      <w:r w:rsidR="000B19CF">
        <w:rPr>
          <w:rFonts w:eastAsia="Times" w:cs="Times"/>
          <w:sz w:val="32"/>
          <w:szCs w:val="40"/>
        </w:rPr>
        <w:t>Мадж</w:t>
      </w:r>
      <w:proofErr w:type="spellEnd"/>
      <w:r w:rsidR="000B19CF">
        <w:rPr>
          <w:rFonts w:eastAsia="Times" w:cs="Times"/>
          <w:sz w:val="32"/>
          <w:szCs w:val="40"/>
        </w:rPr>
        <w:t xml:space="preserve"> («Рудаки», Ш. </w:t>
      </w:r>
      <w:proofErr w:type="spellStart"/>
      <w:r w:rsidR="000B19CF">
        <w:rPr>
          <w:rFonts w:eastAsia="Times" w:cs="Times"/>
          <w:sz w:val="32"/>
          <w:szCs w:val="40"/>
        </w:rPr>
        <w:t>Сайфиддинов</w:t>
      </w:r>
      <w:proofErr w:type="spellEnd"/>
      <w:r w:rsidR="000B19CF">
        <w:rPr>
          <w:rFonts w:eastAsia="Times" w:cs="Times"/>
          <w:sz w:val="32"/>
          <w:szCs w:val="40"/>
        </w:rPr>
        <w:t xml:space="preserve">), </w:t>
      </w:r>
      <w:proofErr w:type="spellStart"/>
      <w:r w:rsidR="000B19CF">
        <w:rPr>
          <w:rFonts w:eastAsia="Times" w:cs="Times"/>
          <w:sz w:val="32"/>
          <w:szCs w:val="40"/>
        </w:rPr>
        <w:t>Сухайли</w:t>
      </w:r>
      <w:proofErr w:type="spellEnd"/>
      <w:r w:rsidR="000B19CF">
        <w:rPr>
          <w:rFonts w:eastAsia="Times" w:cs="Times"/>
          <w:sz w:val="32"/>
          <w:szCs w:val="40"/>
        </w:rPr>
        <w:t xml:space="preserve"> («</w:t>
      </w:r>
      <w:proofErr w:type="spellStart"/>
      <w:r w:rsidR="000B19CF" w:rsidRPr="000B19CF">
        <w:rPr>
          <w:rFonts w:eastAsia="Times" w:cs="Times"/>
          <w:sz w:val="32"/>
          <w:szCs w:val="32"/>
        </w:rPr>
        <w:t>Шайхурраис</w:t>
      </w:r>
      <w:proofErr w:type="spellEnd"/>
      <w:r w:rsidR="000B19CF" w:rsidRPr="000B19CF">
        <w:rPr>
          <w:rFonts w:eastAsia="Times" w:cs="Times"/>
          <w:sz w:val="32"/>
          <w:szCs w:val="32"/>
        </w:rPr>
        <w:t xml:space="preserve"> </w:t>
      </w:r>
      <w:proofErr w:type="spellStart"/>
      <w:r w:rsidR="000B19CF" w:rsidRPr="000B19CF">
        <w:rPr>
          <w:rFonts w:eastAsia="Times" w:cs="Times"/>
          <w:sz w:val="32"/>
          <w:szCs w:val="32"/>
        </w:rPr>
        <w:t>Абуали</w:t>
      </w:r>
      <w:proofErr w:type="spellEnd"/>
      <w:r w:rsidR="000B19CF" w:rsidRPr="000B19CF">
        <w:rPr>
          <w:rFonts w:eastAsia="Times" w:cs="Times"/>
          <w:sz w:val="32"/>
          <w:szCs w:val="32"/>
        </w:rPr>
        <w:t xml:space="preserve"> ибн Сино</w:t>
      </w:r>
      <w:r w:rsidR="000B19CF">
        <w:rPr>
          <w:rFonts w:eastAsia="Times" w:cs="Times"/>
          <w:sz w:val="32"/>
          <w:szCs w:val="32"/>
        </w:rPr>
        <w:t xml:space="preserve">», М. </w:t>
      </w:r>
      <w:proofErr w:type="spellStart"/>
      <w:r w:rsidR="000B19CF">
        <w:rPr>
          <w:rFonts w:eastAsia="Times" w:cs="Times"/>
          <w:sz w:val="32"/>
          <w:szCs w:val="32"/>
        </w:rPr>
        <w:t>Бафоев</w:t>
      </w:r>
      <w:proofErr w:type="spellEnd"/>
      <w:r w:rsidR="000B19CF">
        <w:rPr>
          <w:rFonts w:eastAsia="Times" w:cs="Times"/>
          <w:sz w:val="32"/>
          <w:szCs w:val="32"/>
        </w:rPr>
        <w:t xml:space="preserve">), </w:t>
      </w:r>
      <w:proofErr w:type="spellStart"/>
      <w:r w:rsidR="000B19CF">
        <w:rPr>
          <w:rFonts w:eastAsia="Times" w:cs="Times"/>
          <w:sz w:val="32"/>
          <w:szCs w:val="32"/>
        </w:rPr>
        <w:t>Хайдарбек</w:t>
      </w:r>
      <w:proofErr w:type="spellEnd"/>
      <w:r w:rsidR="000B19CF">
        <w:rPr>
          <w:rFonts w:eastAsia="Times" w:cs="Times"/>
          <w:sz w:val="32"/>
          <w:szCs w:val="32"/>
        </w:rPr>
        <w:t xml:space="preserve"> («Золотой кишлак», </w:t>
      </w:r>
      <w:proofErr w:type="spellStart"/>
      <w:r w:rsidR="000B19CF">
        <w:rPr>
          <w:rFonts w:eastAsia="Times" w:cs="Times"/>
          <w:sz w:val="32"/>
          <w:szCs w:val="32"/>
        </w:rPr>
        <w:t>Дустмухаммедов</w:t>
      </w:r>
      <w:proofErr w:type="spellEnd"/>
      <w:r w:rsidR="000B19CF">
        <w:rPr>
          <w:rFonts w:eastAsia="Times" w:cs="Times"/>
          <w:sz w:val="32"/>
          <w:szCs w:val="32"/>
        </w:rPr>
        <w:t xml:space="preserve">); обаяние </w:t>
      </w:r>
      <w:proofErr w:type="spellStart"/>
      <w:r w:rsidR="000B19CF">
        <w:rPr>
          <w:rFonts w:eastAsia="Times" w:cs="Times"/>
          <w:sz w:val="32"/>
          <w:szCs w:val="32"/>
        </w:rPr>
        <w:t>Манучехра</w:t>
      </w:r>
      <w:proofErr w:type="spellEnd"/>
      <w:r w:rsidR="000B19CF">
        <w:rPr>
          <w:rFonts w:eastAsia="Times" w:cs="Times"/>
          <w:sz w:val="32"/>
          <w:szCs w:val="32"/>
        </w:rPr>
        <w:t xml:space="preserve"> Рахмонова обеспечивает искромётный успех оперетт: «Летучая мышь» И. Штрауса – Генрих, Назар («Подруги», </w:t>
      </w:r>
      <w:proofErr w:type="spellStart"/>
      <w:r w:rsidR="000B19CF">
        <w:rPr>
          <w:rFonts w:eastAsia="Times" w:cs="Times"/>
          <w:sz w:val="32"/>
          <w:szCs w:val="32"/>
        </w:rPr>
        <w:t>Дустмухаммедов</w:t>
      </w:r>
      <w:proofErr w:type="spellEnd"/>
      <w:r w:rsidR="000B19CF">
        <w:rPr>
          <w:rFonts w:eastAsia="Times" w:cs="Times"/>
          <w:sz w:val="32"/>
          <w:szCs w:val="32"/>
        </w:rPr>
        <w:t xml:space="preserve">), </w:t>
      </w:r>
      <w:proofErr w:type="spellStart"/>
      <w:r w:rsidR="000B19CF">
        <w:rPr>
          <w:rFonts w:eastAsia="Times" w:cs="Times"/>
          <w:sz w:val="32"/>
          <w:szCs w:val="32"/>
        </w:rPr>
        <w:t>Чупонали</w:t>
      </w:r>
      <w:proofErr w:type="spellEnd"/>
      <w:r w:rsidR="000B19CF">
        <w:rPr>
          <w:rFonts w:eastAsia="Times" w:cs="Times"/>
          <w:sz w:val="32"/>
          <w:szCs w:val="32"/>
        </w:rPr>
        <w:t xml:space="preserve"> («Проделки </w:t>
      </w:r>
      <w:proofErr w:type="spellStart"/>
      <w:r w:rsidR="000B19CF">
        <w:rPr>
          <w:rFonts w:eastAsia="Times" w:cs="Times"/>
          <w:sz w:val="32"/>
          <w:szCs w:val="32"/>
        </w:rPr>
        <w:t>Майсары</w:t>
      </w:r>
      <w:proofErr w:type="spellEnd"/>
      <w:r w:rsidR="000B19CF">
        <w:rPr>
          <w:rFonts w:eastAsia="Times" w:cs="Times"/>
          <w:sz w:val="32"/>
          <w:szCs w:val="32"/>
        </w:rPr>
        <w:t xml:space="preserve">», С. </w:t>
      </w:r>
      <w:proofErr w:type="spellStart"/>
      <w:r w:rsidR="000B19CF">
        <w:rPr>
          <w:rFonts w:eastAsia="Times" w:cs="Times"/>
          <w:sz w:val="32"/>
          <w:szCs w:val="32"/>
        </w:rPr>
        <w:t>Юдаков</w:t>
      </w:r>
      <w:proofErr w:type="spellEnd"/>
      <w:r w:rsidR="000B19CF">
        <w:rPr>
          <w:rFonts w:eastAsia="Times" w:cs="Times"/>
          <w:sz w:val="32"/>
          <w:szCs w:val="32"/>
        </w:rPr>
        <w:t>)</w:t>
      </w:r>
    </w:p>
    <w:p w:rsidR="005426E5" w:rsidRDefault="006719F4" w:rsidP="003C769A">
      <w:pPr>
        <w:ind w:firstLine="708"/>
        <w:jc w:val="both"/>
        <w:rPr>
          <w:rFonts w:eastAsia="Times" w:cs="Times"/>
          <w:sz w:val="32"/>
          <w:szCs w:val="40"/>
        </w:rPr>
      </w:pPr>
      <w:r>
        <w:rPr>
          <w:rFonts w:eastAsia="Times" w:cs="Times"/>
          <w:sz w:val="32"/>
          <w:szCs w:val="40"/>
        </w:rPr>
        <w:t xml:space="preserve">В 2020 году этапной ролью стал Генрих в новой постановке С. </w:t>
      </w:r>
      <w:proofErr w:type="spellStart"/>
      <w:r>
        <w:rPr>
          <w:rFonts w:eastAsia="Times" w:cs="Times"/>
          <w:sz w:val="32"/>
          <w:szCs w:val="40"/>
        </w:rPr>
        <w:t>Усмонова</w:t>
      </w:r>
      <w:proofErr w:type="spellEnd"/>
      <w:r>
        <w:rPr>
          <w:rFonts w:eastAsia="Times" w:cs="Times"/>
          <w:sz w:val="32"/>
          <w:szCs w:val="40"/>
        </w:rPr>
        <w:t xml:space="preserve"> «Пиковая дама» - и артист создал пронзительно </w:t>
      </w:r>
      <w:proofErr w:type="gramStart"/>
      <w:r>
        <w:rPr>
          <w:rFonts w:eastAsia="Times" w:cs="Times"/>
          <w:sz w:val="32"/>
          <w:szCs w:val="40"/>
        </w:rPr>
        <w:t>мрачную</w:t>
      </w:r>
      <w:proofErr w:type="gramEnd"/>
      <w:r>
        <w:rPr>
          <w:rFonts w:eastAsia="Times" w:cs="Times"/>
          <w:sz w:val="32"/>
          <w:szCs w:val="40"/>
        </w:rPr>
        <w:t xml:space="preserve"> харизму своего неординарного персонажа, сумев передать в тончайших нюансах настроение, аутентичное оригинальному замыслу</w:t>
      </w:r>
      <w:r w:rsidR="000B19CF">
        <w:rPr>
          <w:rFonts w:eastAsia="Times" w:cs="Times"/>
          <w:sz w:val="32"/>
          <w:szCs w:val="40"/>
        </w:rPr>
        <w:t>.</w:t>
      </w:r>
    </w:p>
    <w:p w:rsidR="000B19CF" w:rsidRDefault="000B19CF" w:rsidP="003C769A">
      <w:pPr>
        <w:ind w:firstLine="708"/>
        <w:jc w:val="both"/>
        <w:rPr>
          <w:rFonts w:eastAsia="Times" w:cs="Times"/>
          <w:sz w:val="32"/>
          <w:szCs w:val="40"/>
        </w:rPr>
      </w:pPr>
      <w:r>
        <w:rPr>
          <w:rFonts w:eastAsia="Times" w:cs="Times"/>
          <w:sz w:val="32"/>
          <w:szCs w:val="40"/>
        </w:rPr>
        <w:t xml:space="preserve">За заслуги в области академического искусства в 2010 г. </w:t>
      </w:r>
      <w:proofErr w:type="spellStart"/>
      <w:r>
        <w:rPr>
          <w:rFonts w:eastAsia="Times" w:cs="Times"/>
          <w:sz w:val="32"/>
          <w:szCs w:val="40"/>
        </w:rPr>
        <w:t>Манучехр</w:t>
      </w:r>
      <w:proofErr w:type="spellEnd"/>
      <w:r>
        <w:rPr>
          <w:rFonts w:eastAsia="Times" w:cs="Times"/>
          <w:sz w:val="32"/>
          <w:szCs w:val="40"/>
        </w:rPr>
        <w:t xml:space="preserve"> Рахмонов был удостоен Почётного значка «Отличник культуры Республики Таджикистан».</w:t>
      </w:r>
    </w:p>
    <w:p w:rsidR="00D36E5D" w:rsidRPr="00D36E5D" w:rsidRDefault="00D36E5D" w:rsidP="00D36E5D">
      <w:pPr>
        <w:ind w:firstLine="708"/>
        <w:jc w:val="both"/>
        <w:rPr>
          <w:rFonts w:eastAsia="Times" w:cs="Times"/>
          <w:sz w:val="32"/>
          <w:szCs w:val="40"/>
        </w:rPr>
      </w:pPr>
      <w:r>
        <w:rPr>
          <w:rFonts w:eastAsia="Times" w:cs="Times"/>
          <w:sz w:val="32"/>
          <w:szCs w:val="40"/>
        </w:rPr>
        <w:t>Лауреат</w:t>
      </w:r>
      <w:r w:rsidR="009C3BAD">
        <w:rPr>
          <w:rFonts w:eastAsia="Times" w:cs="Times"/>
          <w:sz w:val="32"/>
          <w:szCs w:val="40"/>
        </w:rPr>
        <w:t xml:space="preserve"> многочисленных международных конкурсов: </w:t>
      </w:r>
      <w:proofErr w:type="gramStart"/>
      <w:r w:rsidR="009C3BAD">
        <w:rPr>
          <w:rFonts w:eastAsia="Times" w:cs="Times"/>
          <w:sz w:val="32"/>
          <w:szCs w:val="40"/>
        </w:rPr>
        <w:t>«</w:t>
      </w:r>
      <w:proofErr w:type="spellStart"/>
      <w:r w:rsidR="009C3BAD">
        <w:rPr>
          <w:rFonts w:eastAsia="Times" w:cs="Times"/>
          <w:sz w:val="32"/>
          <w:szCs w:val="40"/>
        </w:rPr>
        <w:t>Романсиада</w:t>
      </w:r>
      <w:proofErr w:type="spellEnd"/>
      <w:r w:rsidR="009C3BAD">
        <w:rPr>
          <w:rFonts w:eastAsia="Times" w:cs="Times"/>
          <w:sz w:val="32"/>
          <w:szCs w:val="40"/>
        </w:rPr>
        <w:t xml:space="preserve"> – 2011»</w:t>
      </w:r>
      <w:r>
        <w:rPr>
          <w:rFonts w:eastAsia="Times" w:cs="Times"/>
          <w:sz w:val="32"/>
          <w:szCs w:val="40"/>
        </w:rPr>
        <w:t>, Казахстан, лауреат 3 места,</w:t>
      </w:r>
      <w:r w:rsidR="009C3BAD">
        <w:rPr>
          <w:rFonts w:eastAsia="Times" w:cs="Times"/>
          <w:sz w:val="32"/>
          <w:szCs w:val="40"/>
        </w:rPr>
        <w:t xml:space="preserve"> «Журавли над Россией – 2012», Российская Федерация – дипломант </w:t>
      </w:r>
      <w:r>
        <w:rPr>
          <w:rFonts w:eastAsia="Times" w:cs="Times"/>
          <w:sz w:val="32"/>
          <w:szCs w:val="40"/>
        </w:rPr>
        <w:t xml:space="preserve">3 места и мн. др.. Участник </w:t>
      </w:r>
      <w:r w:rsidRPr="00D36E5D">
        <w:rPr>
          <w:sz w:val="32"/>
          <w:szCs w:val="32"/>
        </w:rPr>
        <w:t>II</w:t>
      </w:r>
      <w:r w:rsidRPr="00D36E5D">
        <w:rPr>
          <w:rFonts w:eastAsia="Times" w:cs="Times"/>
          <w:sz w:val="32"/>
          <w:szCs w:val="32"/>
        </w:rPr>
        <w:t xml:space="preserve"> </w:t>
      </w:r>
      <w:r>
        <w:rPr>
          <w:rFonts w:eastAsia="Times" w:cs="Times"/>
          <w:sz w:val="32"/>
          <w:szCs w:val="32"/>
        </w:rPr>
        <w:t>Международного оперного фестиваля</w:t>
      </w:r>
      <w:r w:rsidRPr="00D36E5D">
        <w:rPr>
          <w:rFonts w:eastAsia="Times" w:cs="Times"/>
          <w:sz w:val="32"/>
          <w:szCs w:val="32"/>
        </w:rPr>
        <w:t xml:space="preserve"> </w:t>
      </w:r>
      <w:r>
        <w:rPr>
          <w:rFonts w:eastAsia="Times" w:cs="Times"/>
          <w:sz w:val="32"/>
          <w:szCs w:val="32"/>
        </w:rPr>
        <w:t>и</w:t>
      </w:r>
      <w:r w:rsidRPr="00D36E5D">
        <w:rPr>
          <w:rFonts w:eastAsia="Times" w:cs="Times"/>
          <w:sz w:val="32"/>
          <w:szCs w:val="32"/>
        </w:rPr>
        <w:t xml:space="preserve">мени </w:t>
      </w:r>
      <w:proofErr w:type="spellStart"/>
      <w:r w:rsidRPr="00D36E5D">
        <w:rPr>
          <w:rFonts w:eastAsia="Times" w:cs="Times"/>
          <w:sz w:val="32"/>
          <w:szCs w:val="32"/>
        </w:rPr>
        <w:t>Б.М</w:t>
      </w:r>
      <w:r>
        <w:rPr>
          <w:rFonts w:eastAsia="Times" w:cs="Times"/>
          <w:sz w:val="32"/>
          <w:szCs w:val="32"/>
        </w:rPr>
        <w:t>инджилкиева</w:t>
      </w:r>
      <w:proofErr w:type="spellEnd"/>
      <w:r w:rsidRPr="00D36E5D">
        <w:rPr>
          <w:rFonts w:eastAsia="Times" w:cs="Times"/>
          <w:sz w:val="32"/>
          <w:szCs w:val="32"/>
        </w:rPr>
        <w:t xml:space="preserve"> в </w:t>
      </w:r>
      <w:r>
        <w:rPr>
          <w:rFonts w:eastAsia="Times" w:cs="Times"/>
          <w:sz w:val="32"/>
          <w:szCs w:val="32"/>
        </w:rPr>
        <w:t xml:space="preserve">столице </w:t>
      </w:r>
      <w:r w:rsidRPr="00D36E5D">
        <w:rPr>
          <w:rFonts w:eastAsia="Times" w:cs="Times"/>
          <w:sz w:val="32"/>
          <w:szCs w:val="32"/>
        </w:rPr>
        <w:t>К</w:t>
      </w:r>
      <w:r>
        <w:rPr>
          <w:rFonts w:eastAsia="Times" w:cs="Times"/>
          <w:sz w:val="32"/>
          <w:szCs w:val="32"/>
        </w:rPr>
        <w:t>ыргызстана (2015 г.), Международного хорового фестиваля в Пекине (Китай, 2016 г.), Дней культуры Таджикистана в Российской Федерации (г. Москва, Санкт-Петербург, 2018 г.), фестиваля «Запад-Восток» (г. Душанбе, 2019 г.).</w:t>
      </w:r>
      <w:proofErr w:type="gramEnd"/>
    </w:p>
    <w:p w:rsidR="00D36E5D" w:rsidRDefault="00D36E5D" w:rsidP="003C769A">
      <w:pPr>
        <w:ind w:firstLine="708"/>
        <w:jc w:val="both"/>
        <w:rPr>
          <w:rFonts w:eastAsia="Times" w:cs="Times"/>
          <w:sz w:val="32"/>
          <w:szCs w:val="40"/>
        </w:rPr>
      </w:pPr>
    </w:p>
    <w:p w:rsidR="00177DC9" w:rsidRDefault="00177DC9"/>
    <w:sectPr w:rsidR="0017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40"/>
    <w:rsid w:val="00092252"/>
    <w:rsid w:val="000B19CF"/>
    <w:rsid w:val="00177DC9"/>
    <w:rsid w:val="002165F8"/>
    <w:rsid w:val="002A5191"/>
    <w:rsid w:val="00385490"/>
    <w:rsid w:val="00395E5E"/>
    <w:rsid w:val="003C769A"/>
    <w:rsid w:val="003F592F"/>
    <w:rsid w:val="004E63BF"/>
    <w:rsid w:val="00525937"/>
    <w:rsid w:val="005426E5"/>
    <w:rsid w:val="006719F4"/>
    <w:rsid w:val="009C3BAD"/>
    <w:rsid w:val="00A75A50"/>
    <w:rsid w:val="00A86B88"/>
    <w:rsid w:val="00AD6940"/>
    <w:rsid w:val="00C00973"/>
    <w:rsid w:val="00CD3623"/>
    <w:rsid w:val="00D36E5D"/>
    <w:rsid w:val="00DB1734"/>
    <w:rsid w:val="00E71E3B"/>
    <w:rsid w:val="00E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Насиба</dc:creator>
  <cp:keywords/>
  <dc:description/>
  <cp:lastModifiedBy>Насиба</cp:lastModifiedBy>
  <cp:revision>4</cp:revision>
  <dcterms:created xsi:type="dcterms:W3CDTF">2021-09-29T13:09:00Z</dcterms:created>
  <dcterms:modified xsi:type="dcterms:W3CDTF">2021-11-24T14:29:00Z</dcterms:modified>
</cp:coreProperties>
</file>